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9CDF" w14:textId="0DBECC4E" w:rsidR="00861DF9" w:rsidRPr="00472D90" w:rsidRDefault="00861DF9" w:rsidP="00861DF9">
      <w:pPr>
        <w:rPr>
          <w:b/>
          <w:bCs/>
        </w:rPr>
      </w:pPr>
      <w:r>
        <w:rPr>
          <w:b/>
          <w:bCs/>
        </w:rPr>
        <w:t xml:space="preserve">UCCC </w:t>
      </w:r>
      <w:r w:rsidRPr="00472D90">
        <w:rPr>
          <w:b/>
          <w:bCs/>
        </w:rPr>
        <w:t xml:space="preserve">Motion </w:t>
      </w:r>
      <w:r w:rsidR="00E1720C">
        <w:rPr>
          <w:b/>
          <w:bCs/>
        </w:rPr>
        <w:t>3</w:t>
      </w:r>
      <w:r w:rsidRPr="00472D90">
        <w:rPr>
          <w:b/>
          <w:bCs/>
        </w:rPr>
        <w:t xml:space="preserve"> </w:t>
      </w:r>
      <w:r>
        <w:rPr>
          <w:b/>
          <w:bCs/>
        </w:rPr>
        <w:t>for 5/20/22 Senate Mtg.</w:t>
      </w:r>
    </w:p>
    <w:p w14:paraId="623B649D" w14:textId="77777777" w:rsidR="00E1720C" w:rsidRPr="00472D90" w:rsidRDefault="00E1720C" w:rsidP="00E1720C">
      <w:pPr>
        <w:rPr>
          <w:b/>
          <w:bCs/>
        </w:rPr>
      </w:pPr>
    </w:p>
    <w:p w14:paraId="1B8FB39A" w14:textId="77777777" w:rsidR="00E1720C" w:rsidRDefault="00E1720C" w:rsidP="00E1720C">
      <w:r>
        <w:t xml:space="preserve">Whereas the University Core Curriculum is developed and approved by the </w:t>
      </w:r>
      <w:proofErr w:type="gramStart"/>
      <w:r>
        <w:t>full time</w:t>
      </w:r>
      <w:proofErr w:type="gramEnd"/>
      <w:r>
        <w:t xml:space="preserve"> faculty . . .</w:t>
      </w:r>
    </w:p>
    <w:p w14:paraId="72E9E93E" w14:textId="77777777" w:rsidR="00E1720C" w:rsidRDefault="00E1720C" w:rsidP="00E1720C"/>
    <w:p w14:paraId="12A5E89C" w14:textId="77777777" w:rsidR="00E1720C" w:rsidRDefault="00E1720C" w:rsidP="00E1720C">
      <w:r>
        <w:t xml:space="preserve">Be it resolved that priority to teach faculty led CORE study-abroad programs be given to the </w:t>
      </w:r>
      <w:proofErr w:type="gramStart"/>
      <w:r>
        <w:t>full time</w:t>
      </w:r>
      <w:proofErr w:type="gramEnd"/>
      <w:r>
        <w:t xml:space="preserve"> faculty. Adjunct faculty, including adjunct faculty with part-time or full-time administrative positions, should have terminal degrees or equivalent publications/work experience, and their names should be put forward and approved by departments/programs and deans.</w:t>
      </w:r>
    </w:p>
    <w:p w14:paraId="2C46E075" w14:textId="77777777" w:rsidR="00861DF9" w:rsidRDefault="00861DF9"/>
    <w:sectPr w:rsidR="0086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9"/>
    <w:rsid w:val="001911C9"/>
    <w:rsid w:val="00861DF9"/>
    <w:rsid w:val="00D9647A"/>
    <w:rsid w:val="00E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7034"/>
  <w15:chartTrackingRefBased/>
  <w15:docId w15:val="{692AB9E7-4C6B-4D45-858F-820361D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D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 Radwan</dc:creator>
  <cp:keywords/>
  <dc:description/>
  <cp:lastModifiedBy>Melissa M Wert</cp:lastModifiedBy>
  <cp:revision>2</cp:revision>
  <dcterms:created xsi:type="dcterms:W3CDTF">2022-05-20T14:35:00Z</dcterms:created>
  <dcterms:modified xsi:type="dcterms:W3CDTF">2022-05-20T14:35:00Z</dcterms:modified>
</cp:coreProperties>
</file>