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2C28C" w14:textId="77777777" w:rsidR="00291F45" w:rsidRDefault="00291F45" w:rsidP="00291F45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3"/>
          <w:szCs w:val="23"/>
        </w:rPr>
      </w:pPr>
      <w:r>
        <w:rPr>
          <w:rFonts w:ascii="Segoe UI" w:hAnsi="Segoe UI" w:cs="Segoe UI"/>
          <w:color w:val="242424"/>
          <w:bdr w:val="none" w:sz="0" w:space="0" w:color="auto" w:frame="1"/>
        </w:rPr>
        <w:t xml:space="preserve">Whereas the Faculty Guide Section 12.5c tilts power to the provost's office regarding issues requiring shared governance with the </w:t>
      </w:r>
      <w:proofErr w:type="gramStart"/>
      <w:r>
        <w:rPr>
          <w:rFonts w:ascii="Segoe UI" w:hAnsi="Segoe UI" w:cs="Segoe UI"/>
          <w:color w:val="242424"/>
          <w:bdr w:val="none" w:sz="0" w:space="0" w:color="auto" w:frame="1"/>
        </w:rPr>
        <w:t>faculty;</w:t>
      </w:r>
      <w:proofErr w:type="gramEnd"/>
    </w:p>
    <w:p w14:paraId="445E6F71" w14:textId="77777777" w:rsidR="00291F45" w:rsidRDefault="00291F45" w:rsidP="00291F45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3"/>
          <w:szCs w:val="23"/>
        </w:rPr>
      </w:pPr>
      <w:r>
        <w:rPr>
          <w:rFonts w:ascii="Segoe UI" w:hAnsi="Segoe UI" w:cs="Segoe UI"/>
          <w:color w:val="242424"/>
          <w:sz w:val="21"/>
          <w:szCs w:val="21"/>
          <w:bdr w:val="none" w:sz="0" w:space="0" w:color="auto" w:frame="1"/>
        </w:rPr>
        <w:t> </w:t>
      </w:r>
    </w:p>
    <w:p w14:paraId="75E6222E" w14:textId="77777777" w:rsidR="00291F45" w:rsidRDefault="00291F45" w:rsidP="00291F45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3"/>
          <w:szCs w:val="23"/>
        </w:rPr>
      </w:pPr>
      <w:r>
        <w:rPr>
          <w:rFonts w:ascii="Segoe UI" w:hAnsi="Segoe UI" w:cs="Segoe UI"/>
          <w:color w:val="242424"/>
          <w:bdr w:val="none" w:sz="0" w:space="0" w:color="auto" w:frame="1"/>
        </w:rPr>
        <w:t xml:space="preserve">Whereas having faculty representatives being chosen by the provost's office in the case of a committee planning a salary study is a clear conflict of </w:t>
      </w:r>
      <w:proofErr w:type="gramStart"/>
      <w:r>
        <w:rPr>
          <w:rFonts w:ascii="Segoe UI" w:hAnsi="Segoe UI" w:cs="Segoe UI"/>
          <w:color w:val="242424"/>
          <w:bdr w:val="none" w:sz="0" w:space="0" w:color="auto" w:frame="1"/>
        </w:rPr>
        <w:t>interest;</w:t>
      </w:r>
      <w:proofErr w:type="gramEnd"/>
    </w:p>
    <w:p w14:paraId="18BA40A4" w14:textId="77777777" w:rsidR="00291F45" w:rsidRDefault="00291F45" w:rsidP="00291F45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3"/>
          <w:szCs w:val="23"/>
        </w:rPr>
      </w:pPr>
      <w:r>
        <w:rPr>
          <w:rFonts w:ascii="Segoe UI" w:hAnsi="Segoe UI" w:cs="Segoe UI"/>
          <w:color w:val="242424"/>
          <w:sz w:val="21"/>
          <w:szCs w:val="21"/>
          <w:bdr w:val="none" w:sz="0" w:space="0" w:color="auto" w:frame="1"/>
        </w:rPr>
        <w:t> </w:t>
      </w:r>
    </w:p>
    <w:p w14:paraId="3C4E85DB" w14:textId="77777777" w:rsidR="00291F45" w:rsidRDefault="00291F45" w:rsidP="00291F45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3"/>
          <w:szCs w:val="23"/>
        </w:rPr>
      </w:pPr>
      <w:r>
        <w:rPr>
          <w:rFonts w:ascii="Segoe UI" w:hAnsi="Segoe UI" w:cs="Segoe UI"/>
          <w:color w:val="242424"/>
          <w:bdr w:val="none" w:sz="0" w:space="0" w:color="auto" w:frame="1"/>
        </w:rPr>
        <w:t xml:space="preserve">Whereas it is of utmost importance that the salary study be planned </w:t>
      </w:r>
      <w:proofErr w:type="gramStart"/>
      <w:r>
        <w:rPr>
          <w:rFonts w:ascii="Segoe UI" w:hAnsi="Segoe UI" w:cs="Segoe UI"/>
          <w:color w:val="242424"/>
          <w:bdr w:val="none" w:sz="0" w:space="0" w:color="auto" w:frame="1"/>
        </w:rPr>
        <w:t>using</w:t>
      </w:r>
      <w:proofErr w:type="gramEnd"/>
      <w:r>
        <w:rPr>
          <w:rFonts w:ascii="Segoe UI" w:hAnsi="Segoe UI" w:cs="Segoe UI"/>
          <w:color w:val="242424"/>
          <w:bdr w:val="none" w:sz="0" w:space="0" w:color="auto" w:frame="1"/>
        </w:rPr>
        <w:t xml:space="preserve"> shared governance best practices;</w:t>
      </w:r>
    </w:p>
    <w:p w14:paraId="2B71F7D4" w14:textId="77777777" w:rsidR="00291F45" w:rsidRDefault="00291F45" w:rsidP="00291F45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3"/>
          <w:szCs w:val="23"/>
        </w:rPr>
      </w:pPr>
      <w:r>
        <w:rPr>
          <w:rFonts w:ascii="Segoe UI" w:hAnsi="Segoe UI" w:cs="Segoe UI"/>
          <w:color w:val="242424"/>
          <w:sz w:val="21"/>
          <w:szCs w:val="21"/>
          <w:bdr w:val="none" w:sz="0" w:space="0" w:color="auto" w:frame="1"/>
        </w:rPr>
        <w:t> </w:t>
      </w:r>
    </w:p>
    <w:p w14:paraId="4E3D4E9D" w14:textId="77777777" w:rsidR="00291F45" w:rsidRDefault="00291F45" w:rsidP="00291F45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3"/>
          <w:szCs w:val="23"/>
        </w:rPr>
      </w:pPr>
      <w:r>
        <w:rPr>
          <w:rFonts w:ascii="Segoe UI" w:hAnsi="Segoe UI" w:cs="Segoe UI"/>
          <w:color w:val="242424"/>
          <w:bdr w:val="none" w:sz="0" w:space="0" w:color="auto" w:frame="1"/>
        </w:rPr>
        <w:t xml:space="preserve">We move that faculty representatives for the provost's committee on a salary study be comprised of faculty elected by the faculty for this purpose. We further move that faculty representatives to the provost's committee on a salary study be fully accountable to faculty, i.e., they will be expected to report back to faculty. We further move that the Senate’s Faculty Guide Committee </w:t>
      </w:r>
      <w:proofErr w:type="gramStart"/>
      <w:r>
        <w:rPr>
          <w:rFonts w:ascii="Segoe UI" w:hAnsi="Segoe UI" w:cs="Segoe UI"/>
          <w:color w:val="242424"/>
          <w:bdr w:val="none" w:sz="0" w:space="0" w:color="auto" w:frame="1"/>
        </w:rPr>
        <w:t>revisit</w:t>
      </w:r>
      <w:proofErr w:type="gramEnd"/>
      <w:r>
        <w:rPr>
          <w:rFonts w:ascii="Segoe UI" w:hAnsi="Segoe UI" w:cs="Segoe UI"/>
          <w:color w:val="242424"/>
          <w:bdr w:val="none" w:sz="0" w:space="0" w:color="auto" w:frame="1"/>
        </w:rPr>
        <w:t xml:space="preserve"> Section 12.5c to consider making sure that all campus-wide committees are formed according to shared governance standards.</w:t>
      </w:r>
    </w:p>
    <w:p w14:paraId="47F6E567" w14:textId="77777777" w:rsidR="00447920" w:rsidRDefault="00447920"/>
    <w:sectPr w:rsidR="004479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F45"/>
    <w:rsid w:val="00291F45"/>
    <w:rsid w:val="0044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6C237"/>
  <w15:chartTrackingRefBased/>
  <w15:docId w15:val="{4EA7E0F7-D62E-4A0B-B368-AB27E64FF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91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54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M Wert</dc:creator>
  <cp:keywords/>
  <dc:description/>
  <cp:lastModifiedBy>Melissa M Wert</cp:lastModifiedBy>
  <cp:revision>1</cp:revision>
  <dcterms:created xsi:type="dcterms:W3CDTF">2022-05-19T20:00:00Z</dcterms:created>
  <dcterms:modified xsi:type="dcterms:W3CDTF">2022-05-19T20:01:00Z</dcterms:modified>
</cp:coreProperties>
</file>