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9B02" w14:textId="5A48AEEA" w:rsidR="00E2383F" w:rsidRDefault="00E2383F" w:rsidP="00E2383F">
      <w:pPr>
        <w:jc w:val="center"/>
        <w:rPr>
          <w:rFonts w:ascii="Times New Roman" w:hAnsi="Times New Roman" w:cs="Times New Roman"/>
          <w:sz w:val="24"/>
          <w:szCs w:val="24"/>
        </w:rPr>
      </w:pPr>
      <w:r>
        <w:rPr>
          <w:rFonts w:ascii="Times New Roman" w:hAnsi="Times New Roman" w:cs="Times New Roman"/>
          <w:sz w:val="24"/>
          <w:szCs w:val="24"/>
        </w:rPr>
        <w:t>Catholic Intellectual Committee Report</w:t>
      </w:r>
    </w:p>
    <w:p w14:paraId="316B3740" w14:textId="1FCE86C5" w:rsidR="00E2383F" w:rsidRDefault="00E2383F" w:rsidP="00E2383F">
      <w:pPr>
        <w:jc w:val="center"/>
        <w:rPr>
          <w:rFonts w:ascii="Times New Roman" w:hAnsi="Times New Roman" w:cs="Times New Roman"/>
          <w:sz w:val="24"/>
          <w:szCs w:val="24"/>
        </w:rPr>
      </w:pPr>
      <w:r>
        <w:rPr>
          <w:rFonts w:ascii="Times New Roman" w:hAnsi="Times New Roman" w:cs="Times New Roman"/>
          <w:sz w:val="24"/>
          <w:szCs w:val="24"/>
        </w:rPr>
        <w:t>December 17, 2021</w:t>
      </w:r>
    </w:p>
    <w:p w14:paraId="5114FD4C" w14:textId="36E06604" w:rsidR="00E2383F" w:rsidRDefault="00E2383F">
      <w:pPr>
        <w:rPr>
          <w:rFonts w:ascii="Times New Roman" w:hAnsi="Times New Roman" w:cs="Times New Roman"/>
          <w:sz w:val="24"/>
          <w:szCs w:val="24"/>
        </w:rPr>
      </w:pPr>
    </w:p>
    <w:p w14:paraId="59B68689" w14:textId="77777777" w:rsidR="00ED2258" w:rsidRDefault="00ED2258">
      <w:pPr>
        <w:rPr>
          <w:rFonts w:ascii="Times New Roman" w:hAnsi="Times New Roman" w:cs="Times New Roman"/>
          <w:sz w:val="24"/>
          <w:szCs w:val="24"/>
        </w:rPr>
      </w:pPr>
    </w:p>
    <w:p w14:paraId="2F0B7940" w14:textId="7A7F17B3" w:rsidR="00F333A4" w:rsidRDefault="007B2D1F" w:rsidP="007B2D1F">
      <w:pPr>
        <w:jc w:val="both"/>
        <w:rPr>
          <w:rFonts w:ascii="Times New Roman" w:hAnsi="Times New Roman" w:cs="Times New Roman"/>
          <w:sz w:val="24"/>
          <w:szCs w:val="24"/>
        </w:rPr>
      </w:pPr>
      <w:r>
        <w:rPr>
          <w:rFonts w:ascii="Times New Roman" w:hAnsi="Times New Roman" w:cs="Times New Roman"/>
          <w:sz w:val="24"/>
          <w:szCs w:val="24"/>
        </w:rPr>
        <w:t xml:space="preserve">In response to </w:t>
      </w:r>
      <w:r w:rsidRPr="007B2D1F">
        <w:rPr>
          <w:rFonts w:ascii="Times New Roman" w:hAnsi="Times New Roman" w:cs="Times New Roman"/>
          <w:sz w:val="24"/>
          <w:szCs w:val="24"/>
        </w:rPr>
        <w:t>activity 1.2.2</w:t>
      </w:r>
      <w:r>
        <w:rPr>
          <w:rFonts w:ascii="Times New Roman" w:hAnsi="Times New Roman" w:cs="Times New Roman"/>
          <w:sz w:val="24"/>
          <w:szCs w:val="24"/>
        </w:rPr>
        <w:t xml:space="preserve"> of the Implementation of the University’s Strategic Plan, a new standing committee on the Catholic Intellectual Committee was formed this semester. </w:t>
      </w:r>
      <w:r w:rsidR="003C228B">
        <w:rPr>
          <w:rFonts w:ascii="Times New Roman" w:hAnsi="Times New Roman" w:cs="Times New Roman"/>
          <w:sz w:val="24"/>
          <w:szCs w:val="24"/>
        </w:rPr>
        <w:t xml:space="preserve">The charge for the committee, which includes a list of committee members, is included </w:t>
      </w:r>
      <w:r w:rsidR="006E7333">
        <w:rPr>
          <w:rFonts w:ascii="Times New Roman" w:hAnsi="Times New Roman" w:cs="Times New Roman"/>
          <w:sz w:val="24"/>
          <w:szCs w:val="24"/>
        </w:rPr>
        <w:t xml:space="preserve">here </w:t>
      </w:r>
      <w:r w:rsidR="003C228B">
        <w:rPr>
          <w:rFonts w:ascii="Times New Roman" w:hAnsi="Times New Roman" w:cs="Times New Roman"/>
          <w:sz w:val="24"/>
          <w:szCs w:val="24"/>
        </w:rPr>
        <w:t>in an attachment.</w:t>
      </w:r>
      <w:r w:rsidRPr="007B2D1F">
        <w:rPr>
          <w:rFonts w:ascii="Times New Roman" w:hAnsi="Times New Roman" w:cs="Times New Roman"/>
          <w:sz w:val="24"/>
          <w:szCs w:val="24"/>
        </w:rPr>
        <w:t xml:space="preserve"> </w:t>
      </w:r>
      <w:r>
        <w:rPr>
          <w:rFonts w:ascii="Times New Roman" w:hAnsi="Times New Roman" w:cs="Times New Roman"/>
          <w:sz w:val="24"/>
          <w:szCs w:val="24"/>
        </w:rPr>
        <w:t xml:space="preserve">Dr. Gregory Floyd, Director of the Center for Catholic Studies, and Rev. Brian </w:t>
      </w:r>
      <w:proofErr w:type="spellStart"/>
      <w:r>
        <w:rPr>
          <w:rFonts w:ascii="Times New Roman" w:hAnsi="Times New Roman" w:cs="Times New Roman"/>
          <w:sz w:val="24"/>
          <w:szCs w:val="24"/>
        </w:rPr>
        <w:t>Muz</w:t>
      </w:r>
      <w:r w:rsidR="00F333A4">
        <w:rPr>
          <w:rFonts w:ascii="Times New Roman" w:hAnsi="Times New Roman" w:cs="Times New Roman"/>
          <w:sz w:val="24"/>
          <w:szCs w:val="24"/>
        </w:rPr>
        <w:t>a</w:t>
      </w:r>
      <w:r>
        <w:rPr>
          <w:rFonts w:ascii="Times New Roman" w:hAnsi="Times New Roman" w:cs="Times New Roman"/>
          <w:sz w:val="24"/>
          <w:szCs w:val="24"/>
        </w:rPr>
        <w:t>s</w:t>
      </w:r>
      <w:proofErr w:type="spellEnd"/>
      <w:r w:rsidR="00F333A4">
        <w:rPr>
          <w:rFonts w:ascii="Times New Roman" w:hAnsi="Times New Roman" w:cs="Times New Roman"/>
          <w:sz w:val="24"/>
          <w:szCs w:val="24"/>
        </w:rPr>
        <w:t xml:space="preserve">, Professor of Diplomacy, are co-chairing the committee. </w:t>
      </w:r>
      <w:r w:rsidR="00A54F02">
        <w:rPr>
          <w:rFonts w:ascii="Times New Roman" w:hAnsi="Times New Roman" w:cs="Times New Roman"/>
          <w:sz w:val="24"/>
          <w:szCs w:val="24"/>
        </w:rPr>
        <w:t>The committee has been</w:t>
      </w:r>
      <w:r w:rsidR="00A54F02">
        <w:rPr>
          <w:rFonts w:ascii="Times New Roman" w:hAnsi="Times New Roman" w:cs="Times New Roman"/>
          <w:sz w:val="24"/>
          <w:szCs w:val="24"/>
        </w:rPr>
        <w:t xml:space="preserve"> tasked with presenting a short list of </w:t>
      </w:r>
      <w:r w:rsidR="006D1298">
        <w:rPr>
          <w:rFonts w:ascii="Times New Roman" w:hAnsi="Times New Roman" w:cs="Times New Roman"/>
          <w:sz w:val="24"/>
          <w:szCs w:val="24"/>
        </w:rPr>
        <w:t xml:space="preserve">the most </w:t>
      </w:r>
      <w:r w:rsidR="00A54F02">
        <w:rPr>
          <w:rFonts w:ascii="Times New Roman" w:hAnsi="Times New Roman" w:cs="Times New Roman"/>
          <w:sz w:val="24"/>
          <w:szCs w:val="24"/>
        </w:rPr>
        <w:t xml:space="preserve">promising ideas for implementation </w:t>
      </w:r>
      <w:r w:rsidR="00C16F82">
        <w:rPr>
          <w:rFonts w:ascii="Times New Roman" w:hAnsi="Times New Roman" w:cs="Times New Roman"/>
          <w:sz w:val="24"/>
          <w:szCs w:val="24"/>
        </w:rPr>
        <w:t xml:space="preserve">based on the nine items listed in the charge </w:t>
      </w:r>
      <w:r w:rsidR="00A54F02">
        <w:rPr>
          <w:rFonts w:ascii="Times New Roman" w:hAnsi="Times New Roman" w:cs="Times New Roman"/>
          <w:sz w:val="24"/>
          <w:szCs w:val="24"/>
        </w:rPr>
        <w:t>by April 1, 2022.</w:t>
      </w:r>
    </w:p>
    <w:p w14:paraId="75B6ED09" w14:textId="35D30396" w:rsidR="00E2383F" w:rsidRDefault="007B2D1F" w:rsidP="007B2D1F">
      <w:pPr>
        <w:jc w:val="both"/>
        <w:rPr>
          <w:rFonts w:ascii="Times New Roman" w:hAnsi="Times New Roman" w:cs="Times New Roman"/>
          <w:sz w:val="24"/>
          <w:szCs w:val="24"/>
        </w:rPr>
      </w:pPr>
      <w:r>
        <w:rPr>
          <w:rFonts w:ascii="Times New Roman" w:hAnsi="Times New Roman" w:cs="Times New Roman"/>
          <w:sz w:val="24"/>
          <w:szCs w:val="24"/>
        </w:rPr>
        <w:t xml:space="preserve">The </w:t>
      </w:r>
      <w:r w:rsidR="00AA052F">
        <w:rPr>
          <w:rFonts w:ascii="Times New Roman" w:hAnsi="Times New Roman" w:cs="Times New Roman"/>
          <w:sz w:val="24"/>
          <w:szCs w:val="24"/>
        </w:rPr>
        <w:t>c</w:t>
      </w:r>
      <w:r>
        <w:rPr>
          <w:rFonts w:ascii="Times New Roman" w:hAnsi="Times New Roman" w:cs="Times New Roman"/>
          <w:sz w:val="24"/>
          <w:szCs w:val="24"/>
        </w:rPr>
        <w:t>ommittee has met twice – first on November 22 and then on December 13. At the first meeting</w:t>
      </w:r>
      <w:r w:rsidR="00656915">
        <w:rPr>
          <w:rFonts w:ascii="Times New Roman" w:hAnsi="Times New Roman" w:cs="Times New Roman"/>
          <w:sz w:val="24"/>
          <w:szCs w:val="24"/>
        </w:rPr>
        <w:t xml:space="preserve"> Dr. Jonathan Farina, </w:t>
      </w:r>
      <w:r w:rsidR="00656915" w:rsidRPr="00656915">
        <w:rPr>
          <w:rFonts w:ascii="Times New Roman" w:hAnsi="Times New Roman" w:cs="Times New Roman"/>
          <w:sz w:val="24"/>
          <w:szCs w:val="24"/>
        </w:rPr>
        <w:t>Special Advisor to the Provost for Strategy Implementation</w:t>
      </w:r>
      <w:r w:rsidR="00656915">
        <w:rPr>
          <w:rFonts w:ascii="Times New Roman" w:hAnsi="Times New Roman" w:cs="Times New Roman"/>
          <w:sz w:val="24"/>
          <w:szCs w:val="24"/>
        </w:rPr>
        <w:t xml:space="preserve">, addressed the committee about the relevance of the committee’s work to the Strategic Plan. In addition the committee discussed which items in the committee’s charge should be prioritized. Most agreed that the </w:t>
      </w:r>
      <w:r w:rsidR="00FD078D">
        <w:rPr>
          <w:rFonts w:ascii="Times New Roman" w:hAnsi="Times New Roman" w:cs="Times New Roman"/>
          <w:sz w:val="24"/>
          <w:szCs w:val="24"/>
        </w:rPr>
        <w:t xml:space="preserve">top priority is articulating an understanding of the CIT that </w:t>
      </w:r>
      <w:r w:rsidR="001F272C">
        <w:rPr>
          <w:rFonts w:ascii="Times New Roman" w:hAnsi="Times New Roman" w:cs="Times New Roman"/>
          <w:sz w:val="24"/>
          <w:szCs w:val="24"/>
        </w:rPr>
        <w:t>can guide Seton Hall’s mission, identity, and future programming.</w:t>
      </w:r>
    </w:p>
    <w:p w14:paraId="38B5C2D3" w14:textId="44130B40" w:rsidR="001F272C" w:rsidRDefault="001F272C" w:rsidP="007B2D1F">
      <w:pPr>
        <w:jc w:val="both"/>
        <w:rPr>
          <w:rFonts w:ascii="Times New Roman" w:hAnsi="Times New Roman" w:cs="Times New Roman"/>
          <w:sz w:val="24"/>
          <w:szCs w:val="24"/>
        </w:rPr>
      </w:pPr>
      <w:r>
        <w:rPr>
          <w:rFonts w:ascii="Times New Roman" w:hAnsi="Times New Roman" w:cs="Times New Roman"/>
          <w:sz w:val="24"/>
          <w:szCs w:val="24"/>
        </w:rPr>
        <w:t xml:space="preserve">At the December 13 meeting </w:t>
      </w:r>
      <w:r w:rsidR="00DC2464">
        <w:rPr>
          <w:rFonts w:ascii="Times New Roman" w:hAnsi="Times New Roman" w:cs="Times New Roman"/>
          <w:sz w:val="24"/>
          <w:szCs w:val="24"/>
        </w:rPr>
        <w:t xml:space="preserve">the </w:t>
      </w:r>
      <w:r>
        <w:rPr>
          <w:rFonts w:ascii="Times New Roman" w:hAnsi="Times New Roman" w:cs="Times New Roman"/>
          <w:sz w:val="24"/>
          <w:szCs w:val="24"/>
        </w:rPr>
        <w:t xml:space="preserve">committee formed </w:t>
      </w:r>
      <w:r w:rsidR="00974CF6">
        <w:rPr>
          <w:rFonts w:ascii="Times New Roman" w:hAnsi="Times New Roman" w:cs="Times New Roman"/>
          <w:sz w:val="24"/>
          <w:szCs w:val="24"/>
        </w:rPr>
        <w:t>three</w:t>
      </w:r>
      <w:r w:rsidR="003D3058">
        <w:rPr>
          <w:rFonts w:ascii="Times New Roman" w:hAnsi="Times New Roman" w:cs="Times New Roman"/>
          <w:sz w:val="24"/>
          <w:szCs w:val="24"/>
        </w:rPr>
        <w:t xml:space="preserve"> </w:t>
      </w:r>
      <w:r>
        <w:rPr>
          <w:rFonts w:ascii="Times New Roman" w:hAnsi="Times New Roman" w:cs="Times New Roman"/>
          <w:sz w:val="24"/>
          <w:szCs w:val="24"/>
        </w:rPr>
        <w:t xml:space="preserve">working groups </w:t>
      </w:r>
      <w:r w:rsidR="003D3058">
        <w:rPr>
          <w:rFonts w:ascii="Times New Roman" w:hAnsi="Times New Roman" w:cs="Times New Roman"/>
          <w:sz w:val="24"/>
          <w:szCs w:val="24"/>
        </w:rPr>
        <w:t>corresponding to prioritized items from the charge, namely,</w:t>
      </w:r>
      <w:r>
        <w:rPr>
          <w:rFonts w:ascii="Times New Roman" w:hAnsi="Times New Roman" w:cs="Times New Roman"/>
          <w:sz w:val="24"/>
          <w:szCs w:val="24"/>
        </w:rPr>
        <w:t xml:space="preserve"> </w:t>
      </w:r>
      <w:r w:rsidR="0043571B">
        <w:rPr>
          <w:rFonts w:ascii="Times New Roman" w:hAnsi="Times New Roman" w:cs="Times New Roman"/>
          <w:sz w:val="24"/>
          <w:szCs w:val="24"/>
        </w:rPr>
        <w:t>crafting an account of</w:t>
      </w:r>
      <w:r w:rsidR="003D3058">
        <w:rPr>
          <w:rFonts w:ascii="Times New Roman" w:hAnsi="Times New Roman" w:cs="Times New Roman"/>
          <w:sz w:val="24"/>
          <w:szCs w:val="24"/>
        </w:rPr>
        <w:t xml:space="preserve"> the CIT, investigating best practices related to the CIT at peer institutions, and</w:t>
      </w:r>
      <w:r>
        <w:rPr>
          <w:rFonts w:ascii="Times New Roman" w:hAnsi="Times New Roman" w:cs="Times New Roman"/>
          <w:sz w:val="24"/>
          <w:szCs w:val="24"/>
        </w:rPr>
        <w:t xml:space="preserve"> </w:t>
      </w:r>
      <w:r w:rsidR="003D3058">
        <w:rPr>
          <w:rFonts w:ascii="Times New Roman" w:hAnsi="Times New Roman" w:cs="Times New Roman"/>
          <w:sz w:val="24"/>
          <w:szCs w:val="24"/>
        </w:rPr>
        <w:t xml:space="preserve">coordinating and communicating about CIT-related activities </w:t>
      </w:r>
      <w:r w:rsidR="006D54EE">
        <w:rPr>
          <w:rFonts w:ascii="Times New Roman" w:hAnsi="Times New Roman" w:cs="Times New Roman"/>
          <w:sz w:val="24"/>
          <w:szCs w:val="24"/>
        </w:rPr>
        <w:t>at the University</w:t>
      </w:r>
      <w:r>
        <w:rPr>
          <w:rFonts w:ascii="Times New Roman" w:hAnsi="Times New Roman" w:cs="Times New Roman"/>
          <w:sz w:val="24"/>
          <w:szCs w:val="24"/>
        </w:rPr>
        <w:t xml:space="preserve">. The working groups </w:t>
      </w:r>
      <w:r w:rsidR="003D3058">
        <w:rPr>
          <w:rFonts w:ascii="Times New Roman" w:hAnsi="Times New Roman" w:cs="Times New Roman"/>
          <w:sz w:val="24"/>
          <w:szCs w:val="24"/>
        </w:rPr>
        <w:t>will</w:t>
      </w:r>
      <w:r>
        <w:rPr>
          <w:rFonts w:ascii="Times New Roman" w:hAnsi="Times New Roman" w:cs="Times New Roman"/>
          <w:sz w:val="24"/>
          <w:szCs w:val="24"/>
        </w:rPr>
        <w:t xml:space="preserve"> meet during the winter break</w:t>
      </w:r>
      <w:r w:rsidR="003D3058">
        <w:rPr>
          <w:rFonts w:ascii="Times New Roman" w:hAnsi="Times New Roman" w:cs="Times New Roman"/>
          <w:sz w:val="24"/>
          <w:szCs w:val="24"/>
        </w:rPr>
        <w:t xml:space="preserve"> and then report back to the larger committee at the first meeting of the spring semester. At that time the committee will discuss the remaining items from the charge.</w:t>
      </w:r>
    </w:p>
    <w:p w14:paraId="1F04820E" w14:textId="0AFE0345" w:rsidR="001F272C" w:rsidRDefault="001F272C" w:rsidP="007B2D1F">
      <w:pPr>
        <w:jc w:val="both"/>
        <w:rPr>
          <w:rFonts w:ascii="Times New Roman" w:hAnsi="Times New Roman" w:cs="Times New Roman"/>
          <w:sz w:val="24"/>
          <w:szCs w:val="24"/>
        </w:rPr>
      </w:pPr>
    </w:p>
    <w:p w14:paraId="4DD019AD" w14:textId="24688F98" w:rsidR="001F272C" w:rsidRDefault="001F272C" w:rsidP="007B2D1F">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5A598BF7" w14:textId="3D747DFC" w:rsidR="001F272C" w:rsidRDefault="001F272C" w:rsidP="001F272C">
      <w:pPr>
        <w:spacing w:after="0"/>
        <w:jc w:val="both"/>
        <w:rPr>
          <w:rFonts w:ascii="Times New Roman" w:hAnsi="Times New Roman" w:cs="Times New Roman"/>
          <w:sz w:val="24"/>
          <w:szCs w:val="24"/>
        </w:rPr>
      </w:pPr>
      <w:r>
        <w:rPr>
          <w:rFonts w:ascii="Times New Roman" w:hAnsi="Times New Roman" w:cs="Times New Roman"/>
          <w:sz w:val="24"/>
          <w:szCs w:val="24"/>
        </w:rPr>
        <w:t>Patrick Manning</w:t>
      </w:r>
    </w:p>
    <w:p w14:paraId="39120F27" w14:textId="7F45BCB2" w:rsidR="001F272C" w:rsidRPr="00E2383F" w:rsidRDefault="001F272C" w:rsidP="001F272C">
      <w:pPr>
        <w:spacing w:after="0"/>
        <w:jc w:val="both"/>
        <w:rPr>
          <w:rFonts w:ascii="Times New Roman" w:hAnsi="Times New Roman" w:cs="Times New Roman"/>
          <w:sz w:val="24"/>
          <w:szCs w:val="24"/>
        </w:rPr>
      </w:pPr>
      <w:r>
        <w:rPr>
          <w:rFonts w:ascii="Times New Roman" w:hAnsi="Times New Roman" w:cs="Times New Roman"/>
          <w:sz w:val="24"/>
          <w:szCs w:val="24"/>
        </w:rPr>
        <w:t>Faculty Senator and Member of the Catholic Intellectual Tradition Committee</w:t>
      </w:r>
    </w:p>
    <w:sectPr w:rsidR="001F272C" w:rsidRPr="00E2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3F"/>
    <w:rsid w:val="001F272C"/>
    <w:rsid w:val="003C228B"/>
    <w:rsid w:val="003D3058"/>
    <w:rsid w:val="0043571B"/>
    <w:rsid w:val="00656915"/>
    <w:rsid w:val="006D1298"/>
    <w:rsid w:val="006D54EE"/>
    <w:rsid w:val="006E7333"/>
    <w:rsid w:val="007B2D1F"/>
    <w:rsid w:val="00974CF6"/>
    <w:rsid w:val="00A54F02"/>
    <w:rsid w:val="00AA052F"/>
    <w:rsid w:val="00C16F82"/>
    <w:rsid w:val="00DC2464"/>
    <w:rsid w:val="00E2383F"/>
    <w:rsid w:val="00ED2258"/>
    <w:rsid w:val="00F333A4"/>
    <w:rsid w:val="00FD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9E5D"/>
  <w15:chartTrackingRefBased/>
  <w15:docId w15:val="{F09433F6-6A96-438A-AD22-AC9DF750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Manning</dc:creator>
  <cp:keywords/>
  <dc:description/>
  <cp:lastModifiedBy>Patrick Manning</cp:lastModifiedBy>
  <cp:revision>14</cp:revision>
  <dcterms:created xsi:type="dcterms:W3CDTF">2021-12-17T15:19:00Z</dcterms:created>
  <dcterms:modified xsi:type="dcterms:W3CDTF">2021-12-17T16:33:00Z</dcterms:modified>
</cp:coreProperties>
</file>