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CA9A" w14:textId="77777777" w:rsidR="001A57E3" w:rsidRPr="00D10FE4" w:rsidRDefault="001A57E3" w:rsidP="001A5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FE4">
        <w:rPr>
          <w:rFonts w:ascii="Times New Roman" w:hAnsi="Times New Roman" w:cs="Times New Roman"/>
          <w:sz w:val="24"/>
          <w:szCs w:val="24"/>
        </w:rPr>
        <w:t>Meeting of October 8</w:t>
      </w:r>
      <w:r w:rsidRPr="00D10FE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C30364F" w14:textId="4E5C00A5" w:rsidR="001A57E3" w:rsidRPr="00D10FE4" w:rsidRDefault="001A57E3" w:rsidP="001A57E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bookmarkStart w:id="0" w:name="_Hlk86749804"/>
      <w:r w:rsidRPr="00D10FE4">
        <w:rPr>
          <w:color w:val="373737"/>
        </w:rPr>
        <w:t>1. Sign in for Quorum</w:t>
      </w:r>
    </w:p>
    <w:p w14:paraId="34A79342" w14:textId="77777777" w:rsidR="001A57E3" w:rsidRPr="00D10FE4" w:rsidRDefault="001A57E3" w:rsidP="001A57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0FE4">
        <w:rPr>
          <w:rFonts w:ascii="Times New Roman" w:hAnsi="Times New Roman" w:cs="Times New Roman"/>
          <w:sz w:val="24"/>
          <w:szCs w:val="24"/>
        </w:rPr>
        <w:t xml:space="preserve">A&amp;S: Mary Balkun, Vanessa May, William K. Mott, Widian Nicola, Nathan Oates, Kristen Schultz, Leslie A. Bunnage, Matthew Corrigan, Amy Hunter, Jose L. Lopez, Kelly She, Nathanial Knight, </w:t>
      </w:r>
      <w:proofErr w:type="spellStart"/>
      <w:r w:rsidRPr="00D10FE4">
        <w:rPr>
          <w:rFonts w:ascii="Times New Roman" w:hAnsi="Times New Roman" w:cs="Times New Roman"/>
          <w:sz w:val="24"/>
          <w:szCs w:val="24"/>
        </w:rPr>
        <w:t>Nicholes</w:t>
      </w:r>
      <w:proofErr w:type="spellEnd"/>
      <w:r w:rsidRPr="00D10FE4">
        <w:rPr>
          <w:rFonts w:ascii="Times New Roman" w:hAnsi="Times New Roman" w:cs="Times New Roman"/>
          <w:sz w:val="24"/>
          <w:szCs w:val="24"/>
        </w:rPr>
        <w:t xml:space="preserve"> Snow, Travis Timmerman COAR: Peter Reader, Jon Radwan, Catherine Zizik, Ruth Tsuria Diplomacy: Phillip Moremen, Martin Edwards, Nabeela Alam, Zinaida Miler CEHS: Mary Ruzicka, Peggy Brady-Amoon, Grace May SHMS Lamar Bolden, Ramona Guthrie, Sona Patel, Dawn Maffucci, Leslie Rippon Nursing: Mary Ellen Roberts, Lori Wilt, Judith Lothian, Kristi Stinson, Kimberly Conway SSOB: Anca </w:t>
      </w:r>
      <w:proofErr w:type="spellStart"/>
      <w:r w:rsidRPr="00D10FE4">
        <w:rPr>
          <w:rFonts w:ascii="Times New Roman" w:hAnsi="Times New Roman" w:cs="Times New Roman"/>
          <w:sz w:val="24"/>
          <w:szCs w:val="24"/>
        </w:rPr>
        <w:t>Cotet-Grecu</w:t>
      </w:r>
      <w:proofErr w:type="spellEnd"/>
      <w:r w:rsidRPr="00D10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FE4">
        <w:rPr>
          <w:rFonts w:ascii="Times New Roman" w:hAnsi="Times New Roman" w:cs="Times New Roman"/>
          <w:sz w:val="24"/>
          <w:szCs w:val="24"/>
        </w:rPr>
        <w:t>Hongfei</w:t>
      </w:r>
      <w:proofErr w:type="spellEnd"/>
      <w:r w:rsidRPr="00D10FE4">
        <w:rPr>
          <w:rFonts w:ascii="Times New Roman" w:hAnsi="Times New Roman" w:cs="Times New Roman"/>
          <w:sz w:val="24"/>
          <w:szCs w:val="24"/>
        </w:rPr>
        <w:t xml:space="preserve"> Tang, Mark Holtzman , </w:t>
      </w:r>
      <w:proofErr w:type="spellStart"/>
      <w:r w:rsidRPr="00D10FE4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Pr="00D10FE4">
        <w:rPr>
          <w:rFonts w:ascii="Times New Roman" w:hAnsi="Times New Roman" w:cs="Times New Roman"/>
          <w:sz w:val="24"/>
          <w:szCs w:val="24"/>
        </w:rPr>
        <w:t xml:space="preserve"> Orenstein, Craig </w:t>
      </w:r>
      <w:proofErr w:type="spellStart"/>
      <w:r w:rsidRPr="00D10FE4">
        <w:rPr>
          <w:rFonts w:ascii="Times New Roman" w:hAnsi="Times New Roman" w:cs="Times New Roman"/>
          <w:sz w:val="24"/>
          <w:szCs w:val="24"/>
        </w:rPr>
        <w:t>Sorochuck</w:t>
      </w:r>
      <w:proofErr w:type="spellEnd"/>
      <w:r w:rsidRPr="00D10FE4">
        <w:rPr>
          <w:rFonts w:ascii="Times New Roman" w:hAnsi="Times New Roman" w:cs="Times New Roman"/>
          <w:sz w:val="24"/>
          <w:szCs w:val="24"/>
        </w:rPr>
        <w:t>, Paola Suarez Theology: Eric Johnson, Patrick Manning University Libraries: Martha Deyrup, Kyle Downey, Chelsea Barrett, Sheridan Sayles</w:t>
      </w:r>
    </w:p>
    <w:p w14:paraId="40A04FAA" w14:textId="1BC927D1" w:rsidR="001A57E3" w:rsidRPr="00D10FE4" w:rsidRDefault="001A57E3" w:rsidP="001A57E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D10FE4">
        <w:rPr>
          <w:color w:val="373737"/>
        </w:rPr>
        <w:t>2. Call to Order</w:t>
      </w:r>
    </w:p>
    <w:p w14:paraId="0F09326E" w14:textId="4047DE1F" w:rsidR="001A57E3" w:rsidRPr="00D10FE4" w:rsidRDefault="001A57E3" w:rsidP="001A57E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D10FE4">
        <w:rPr>
          <w:color w:val="373737"/>
        </w:rPr>
        <w:tab/>
        <w:t>*This meeting was called to order at 1:00</w:t>
      </w:r>
    </w:p>
    <w:p w14:paraId="611CF3DD" w14:textId="2021246E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>3. Communications from the Provost</w:t>
      </w:r>
    </w:p>
    <w:p w14:paraId="327F4948" w14:textId="395E0BEB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7B7984C2" w14:textId="429B125F" w:rsidR="00DB5D9D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 xml:space="preserve">The </w:t>
      </w:r>
      <w:proofErr w:type="gramStart"/>
      <w:r w:rsidRPr="00D10FE4">
        <w:rPr>
          <w:color w:val="373737"/>
        </w:rPr>
        <w:t>Provost</w:t>
      </w:r>
      <w:proofErr w:type="gramEnd"/>
      <w:r w:rsidRPr="00D10FE4">
        <w:rPr>
          <w:color w:val="373737"/>
        </w:rPr>
        <w:t xml:space="preserve"> began by</w:t>
      </w:r>
      <w:r w:rsidR="00D10FE4">
        <w:rPr>
          <w:color w:val="373737"/>
        </w:rPr>
        <w:t xml:space="preserve"> speaking </w:t>
      </w:r>
      <w:r w:rsidRPr="00D10FE4">
        <w:rPr>
          <w:color w:val="373737"/>
        </w:rPr>
        <w:t>about the restoration of salary and</w:t>
      </w:r>
      <w:r w:rsidR="00D10FE4">
        <w:rPr>
          <w:color w:val="373737"/>
        </w:rPr>
        <w:t xml:space="preserve"> </w:t>
      </w:r>
      <w:r w:rsidR="005A1BD7">
        <w:rPr>
          <w:color w:val="373737"/>
        </w:rPr>
        <w:t>retroactive salary payments</w:t>
      </w:r>
      <w:r w:rsidRPr="00D10FE4">
        <w:rPr>
          <w:color w:val="373737"/>
        </w:rPr>
        <w:t xml:space="preserve">. The hiring searches have </w:t>
      </w:r>
      <w:proofErr w:type="gramStart"/>
      <w:r w:rsidRPr="00D10FE4">
        <w:rPr>
          <w:color w:val="373737"/>
        </w:rPr>
        <w:t>started</w:t>
      </w:r>
      <w:proofErr w:type="gramEnd"/>
      <w:r w:rsidRPr="00D10FE4">
        <w:rPr>
          <w:color w:val="373737"/>
        </w:rPr>
        <w:t xml:space="preserve"> and the deans have met with the Provost. Out of thirty-seven requests</w:t>
      </w:r>
      <w:r w:rsidR="005A1BD7">
        <w:rPr>
          <w:color w:val="373737"/>
        </w:rPr>
        <w:t>,</w:t>
      </w:r>
      <w:r w:rsidRPr="00D10FE4">
        <w:rPr>
          <w:color w:val="373737"/>
        </w:rPr>
        <w:t xml:space="preserve"> twenty-six searches were approved. Best </w:t>
      </w:r>
      <w:r w:rsidR="005A1BD7">
        <w:rPr>
          <w:color w:val="373737"/>
        </w:rPr>
        <w:t>p</w:t>
      </w:r>
      <w:r w:rsidRPr="00D10FE4">
        <w:rPr>
          <w:color w:val="373737"/>
        </w:rPr>
        <w:t xml:space="preserve">ractices have been discussed </w:t>
      </w:r>
      <w:r w:rsidR="00DB5D9D" w:rsidRPr="00D10FE4">
        <w:rPr>
          <w:color w:val="373737"/>
        </w:rPr>
        <w:t>and the college</w:t>
      </w:r>
      <w:r w:rsidR="005A1BD7">
        <w:rPr>
          <w:color w:val="373737"/>
        </w:rPr>
        <w:t>s</w:t>
      </w:r>
      <w:r w:rsidR="00DB5D9D" w:rsidRPr="00D10FE4">
        <w:rPr>
          <w:color w:val="373737"/>
        </w:rPr>
        <w:t xml:space="preserve"> will be following the Cornell Standard</w:t>
      </w:r>
      <w:r w:rsidR="005A1BD7">
        <w:rPr>
          <w:color w:val="373737"/>
        </w:rPr>
        <w:t xml:space="preserve"> for searches</w:t>
      </w:r>
      <w:r w:rsidR="00DB5D9D" w:rsidRPr="00D10FE4">
        <w:rPr>
          <w:color w:val="373737"/>
        </w:rPr>
        <w:t xml:space="preserve">. There </w:t>
      </w:r>
      <w:r w:rsidR="000358AB">
        <w:rPr>
          <w:color w:val="373737"/>
        </w:rPr>
        <w:t xml:space="preserve">will be an emphasis on advancing </w:t>
      </w:r>
      <w:r w:rsidR="00DB5D9D" w:rsidRPr="00D10FE4">
        <w:rPr>
          <w:color w:val="373737"/>
        </w:rPr>
        <w:t>diversity within the faculty</w:t>
      </w:r>
      <w:r w:rsidR="000358AB">
        <w:rPr>
          <w:color w:val="373737"/>
        </w:rPr>
        <w:t>,</w:t>
      </w:r>
      <w:r w:rsidR="00DB5D9D" w:rsidRPr="00D10FE4">
        <w:rPr>
          <w:color w:val="373737"/>
        </w:rPr>
        <w:t xml:space="preserve"> and the search committee</w:t>
      </w:r>
      <w:r w:rsidR="000358AB">
        <w:rPr>
          <w:color w:val="373737"/>
        </w:rPr>
        <w:t>s</w:t>
      </w:r>
      <w:r w:rsidR="00DB5D9D" w:rsidRPr="00D10FE4">
        <w:rPr>
          <w:color w:val="373737"/>
        </w:rPr>
        <w:t xml:space="preserve"> will be trained </w:t>
      </w:r>
      <w:r w:rsidR="000358AB">
        <w:rPr>
          <w:color w:val="373737"/>
        </w:rPr>
        <w:t>in</w:t>
      </w:r>
      <w:r w:rsidR="00DB5D9D" w:rsidRPr="00D10FE4">
        <w:rPr>
          <w:color w:val="373737"/>
        </w:rPr>
        <w:t xml:space="preserve"> bias</w:t>
      </w:r>
      <w:r w:rsidR="000358AB">
        <w:rPr>
          <w:color w:val="373737"/>
        </w:rPr>
        <w:t xml:space="preserve"> prevention.</w:t>
      </w:r>
      <w:r w:rsidR="00DB5D9D" w:rsidRPr="00D10FE4">
        <w:rPr>
          <w:color w:val="373737"/>
        </w:rPr>
        <w:t xml:space="preserve"> </w:t>
      </w:r>
    </w:p>
    <w:p w14:paraId="1CADE652" w14:textId="1ED30700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20C04A18" w14:textId="7B2AA79D" w:rsidR="00DB5D9D" w:rsidRPr="00D10FE4" w:rsidRDefault="00DB5D9D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 xml:space="preserve">The </w:t>
      </w:r>
      <w:proofErr w:type="gramStart"/>
      <w:r w:rsidRPr="00D10FE4">
        <w:rPr>
          <w:color w:val="373737"/>
        </w:rPr>
        <w:t>Provost</w:t>
      </w:r>
      <w:proofErr w:type="gramEnd"/>
      <w:r w:rsidRPr="00D10FE4">
        <w:rPr>
          <w:color w:val="373737"/>
        </w:rPr>
        <w:t xml:space="preserve"> mention</w:t>
      </w:r>
      <w:r w:rsidR="000D2D5F" w:rsidRPr="00D10FE4">
        <w:rPr>
          <w:color w:val="373737"/>
        </w:rPr>
        <w:t>ed</w:t>
      </w:r>
      <w:r w:rsidRPr="00D10FE4">
        <w:rPr>
          <w:color w:val="373737"/>
        </w:rPr>
        <w:t xml:space="preserve"> the importance of sustaining the budget and different initiatives will focus on this moving forward. </w:t>
      </w:r>
      <w:r w:rsidR="007D0401">
        <w:rPr>
          <w:color w:val="373737"/>
        </w:rPr>
        <w:t xml:space="preserve">She also spoke about the decision of the Board of Regents regarding the Seeds of Innovation proposals, noting </w:t>
      </w:r>
      <w:r w:rsidR="000D2D5F" w:rsidRPr="00D10FE4">
        <w:rPr>
          <w:color w:val="373737"/>
        </w:rPr>
        <w:t xml:space="preserve">that the </w:t>
      </w:r>
      <w:r w:rsidR="007D0401">
        <w:rPr>
          <w:color w:val="373737"/>
        </w:rPr>
        <w:t xml:space="preserve">proposed </w:t>
      </w:r>
      <w:r w:rsidR="000D2D5F" w:rsidRPr="00D10FE4">
        <w:rPr>
          <w:color w:val="373737"/>
        </w:rPr>
        <w:t>merger between the College of Communication and the Arts</w:t>
      </w:r>
      <w:r w:rsidR="007D0401">
        <w:rPr>
          <w:color w:val="373737"/>
        </w:rPr>
        <w:t xml:space="preserve"> and the College of Education and Human Services </w:t>
      </w:r>
      <w:r w:rsidR="000D2D5F" w:rsidRPr="00D10FE4">
        <w:rPr>
          <w:color w:val="373737"/>
        </w:rPr>
        <w:t>will be occurring in 2023</w:t>
      </w:r>
      <w:r w:rsidR="007D0401">
        <w:rPr>
          <w:color w:val="373737"/>
        </w:rPr>
        <w:t xml:space="preserve">; </w:t>
      </w:r>
      <w:r w:rsidR="000D2D5F" w:rsidRPr="00D10FE4">
        <w:rPr>
          <w:color w:val="373737"/>
        </w:rPr>
        <w:t>a name has not been decided on ye</w:t>
      </w:r>
      <w:r w:rsidR="007D0401">
        <w:rPr>
          <w:color w:val="373737"/>
        </w:rPr>
        <w:t>t</w:t>
      </w:r>
      <w:r w:rsidR="000D2D5F" w:rsidRPr="00D10FE4">
        <w:rPr>
          <w:color w:val="373737"/>
        </w:rPr>
        <w:t xml:space="preserve">. </w:t>
      </w:r>
    </w:p>
    <w:p w14:paraId="6C8DECF1" w14:textId="35ECDB88" w:rsidR="000D2D5F" w:rsidRPr="00D10FE4" w:rsidRDefault="000D2D5F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5AAECDEA" w14:textId="1A0EEA98" w:rsidR="000D2D5F" w:rsidRPr="00D10FE4" w:rsidRDefault="000D2D5F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 xml:space="preserve">There were questions and recommendations to the provost relating to the lack of policy for administrative </w:t>
      </w:r>
      <w:r w:rsidR="002A2110" w:rsidRPr="00D10FE4">
        <w:rPr>
          <w:color w:val="373737"/>
        </w:rPr>
        <w:t xml:space="preserve">sabbaticals </w:t>
      </w:r>
      <w:r w:rsidR="004D7C52">
        <w:rPr>
          <w:color w:val="373737"/>
        </w:rPr>
        <w:t>for</w:t>
      </w:r>
      <w:r w:rsidR="002A2110" w:rsidRPr="00D10FE4">
        <w:rPr>
          <w:color w:val="373737"/>
        </w:rPr>
        <w:t xml:space="preserve"> faculty reintegrating back into teaching</w:t>
      </w:r>
      <w:r w:rsidR="004D7C52">
        <w:rPr>
          <w:color w:val="373737"/>
        </w:rPr>
        <w:t xml:space="preserve"> positions</w:t>
      </w:r>
      <w:r w:rsidR="002A2110" w:rsidRPr="00D10FE4">
        <w:rPr>
          <w:color w:val="373737"/>
        </w:rPr>
        <w:t xml:space="preserve">. </w:t>
      </w:r>
      <w:r w:rsidR="004D7C52">
        <w:rPr>
          <w:color w:val="373737"/>
        </w:rPr>
        <w:t xml:space="preserve">There was also </w:t>
      </w:r>
      <w:r w:rsidR="002A2110" w:rsidRPr="00D10FE4">
        <w:rPr>
          <w:color w:val="373737"/>
        </w:rPr>
        <w:t xml:space="preserve">a recommendation for outreach and engagement </w:t>
      </w:r>
      <w:r w:rsidR="004D7C52">
        <w:rPr>
          <w:color w:val="373737"/>
        </w:rPr>
        <w:t>to the</w:t>
      </w:r>
      <w:r w:rsidR="002A2110" w:rsidRPr="00D10FE4">
        <w:rPr>
          <w:color w:val="373737"/>
        </w:rPr>
        <w:t xml:space="preserve"> surrounding community to </w:t>
      </w:r>
      <w:r w:rsidR="004D7C52">
        <w:rPr>
          <w:color w:val="373737"/>
        </w:rPr>
        <w:t>advance</w:t>
      </w:r>
      <w:r w:rsidR="002A2110" w:rsidRPr="00D10FE4">
        <w:rPr>
          <w:color w:val="373737"/>
        </w:rPr>
        <w:t xml:space="preserve"> diversity at the </w:t>
      </w:r>
      <w:r w:rsidR="004D7C52">
        <w:rPr>
          <w:color w:val="373737"/>
        </w:rPr>
        <w:t>university</w:t>
      </w:r>
      <w:r w:rsidR="002A2110" w:rsidRPr="00D10FE4">
        <w:rPr>
          <w:color w:val="373737"/>
        </w:rPr>
        <w:t xml:space="preserve">. The </w:t>
      </w:r>
      <w:r w:rsidR="004D7C52">
        <w:rPr>
          <w:color w:val="373737"/>
        </w:rPr>
        <w:t xml:space="preserve">academic </w:t>
      </w:r>
      <w:r w:rsidR="00073E86" w:rsidRPr="00D10FE4">
        <w:rPr>
          <w:color w:val="373737"/>
        </w:rPr>
        <w:t>calendar will be updated to include the winter se</w:t>
      </w:r>
      <w:r w:rsidR="004D7C52">
        <w:rPr>
          <w:color w:val="373737"/>
        </w:rPr>
        <w:t>ssion</w:t>
      </w:r>
      <w:r w:rsidR="00073E86" w:rsidRPr="00D10FE4">
        <w:rPr>
          <w:color w:val="373737"/>
        </w:rPr>
        <w:t>, which is currently not visible.</w:t>
      </w:r>
    </w:p>
    <w:p w14:paraId="335D8A1E" w14:textId="014FDE4F" w:rsidR="002A2110" w:rsidRPr="00D10FE4" w:rsidRDefault="002A2110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701033C5" w14:textId="5CD1467D" w:rsidR="002A2110" w:rsidRPr="00D10FE4" w:rsidRDefault="002A2110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>Lastly, it was noted that all data involving student numbers and statistics for the current year w</w:t>
      </w:r>
      <w:r w:rsidR="004D7C52">
        <w:rPr>
          <w:color w:val="373737"/>
        </w:rPr>
        <w:t>ill</w:t>
      </w:r>
      <w:r w:rsidRPr="00D10FE4">
        <w:rPr>
          <w:color w:val="373737"/>
        </w:rPr>
        <w:t xml:space="preserve"> be presented to the state in accordance with the law.</w:t>
      </w:r>
    </w:p>
    <w:bookmarkEnd w:id="0"/>
    <w:p w14:paraId="1CE2B688" w14:textId="579AD10B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 xml:space="preserve"> </w:t>
      </w:r>
    </w:p>
    <w:p w14:paraId="40814F0E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3BC2A926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4. Approval of the agenda</w:t>
      </w:r>
    </w:p>
    <w:p w14:paraId="35DFE136" w14:textId="0FE2DDAC" w:rsidR="001A57E3" w:rsidRPr="00D10FE4" w:rsidRDefault="001A57E3" w:rsidP="001A57E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highlight w:val="yellow"/>
          <w:shd w:val="clear" w:color="auto" w:fill="FFFFFF"/>
        </w:rPr>
        <w:lastRenderedPageBreak/>
        <w:t>Motion</w:t>
      </w:r>
      <w:r w:rsidR="00073E86" w:rsidRPr="00D10FE4">
        <w:rPr>
          <w:color w:val="373737"/>
          <w:shd w:val="clear" w:color="auto" w:fill="FFFFFF"/>
        </w:rPr>
        <w:t xml:space="preserve">: </w:t>
      </w:r>
      <w:r w:rsidRPr="00D10FE4">
        <w:rPr>
          <w:color w:val="373737"/>
          <w:shd w:val="clear" w:color="auto" w:fill="FFFFFF"/>
        </w:rPr>
        <w:t xml:space="preserve">to </w:t>
      </w:r>
      <w:r w:rsidR="00B378C1">
        <w:rPr>
          <w:color w:val="373737"/>
          <w:shd w:val="clear" w:color="auto" w:fill="FFFFFF"/>
        </w:rPr>
        <w:t>move</w:t>
      </w:r>
      <w:r w:rsidRPr="00D10FE4">
        <w:rPr>
          <w:color w:val="373737"/>
          <w:shd w:val="clear" w:color="auto" w:fill="FFFFFF"/>
        </w:rPr>
        <w:t xml:space="preserve"> the 3 motions up to the </w:t>
      </w:r>
      <w:r w:rsidR="00B378C1">
        <w:rPr>
          <w:color w:val="373737"/>
          <w:shd w:val="clear" w:color="auto" w:fill="FFFFFF"/>
        </w:rPr>
        <w:t>front</w:t>
      </w:r>
      <w:r w:rsidRPr="00D10FE4">
        <w:rPr>
          <w:color w:val="373737"/>
          <w:shd w:val="clear" w:color="auto" w:fill="FFFFFF"/>
        </w:rPr>
        <w:t xml:space="preserve"> of the meeting.</w:t>
      </w:r>
    </w:p>
    <w:p w14:paraId="68CF9641" w14:textId="194029C3" w:rsidR="001A57E3" w:rsidRPr="00D10FE4" w:rsidRDefault="001A57E3" w:rsidP="001A57E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 xml:space="preserve">-Approved Unanimously </w:t>
      </w:r>
    </w:p>
    <w:p w14:paraId="7EC419F2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5. Approval of the draft minutes of the September 10</w:t>
      </w:r>
      <w:r w:rsidRPr="00D10FE4">
        <w:rPr>
          <w:color w:val="373737"/>
          <w:shd w:val="clear" w:color="auto" w:fill="FFFFFF"/>
          <w:vertAlign w:val="superscript"/>
        </w:rPr>
        <w:t>th</w:t>
      </w:r>
      <w:r w:rsidRPr="00D10FE4">
        <w:rPr>
          <w:color w:val="373737"/>
          <w:shd w:val="clear" w:color="auto" w:fill="FFFFFF"/>
        </w:rPr>
        <w:t xml:space="preserve"> Meeting</w:t>
      </w:r>
    </w:p>
    <w:p w14:paraId="44244D0E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 xml:space="preserve">    Approval of the draft minutes of Special Senate Meeting September 17</w:t>
      </w:r>
      <w:r w:rsidRPr="00D10FE4">
        <w:rPr>
          <w:color w:val="373737"/>
          <w:shd w:val="clear" w:color="auto" w:fill="FFFFFF"/>
          <w:vertAlign w:val="superscript"/>
        </w:rPr>
        <w:t>th</w:t>
      </w:r>
    </w:p>
    <w:p w14:paraId="3FACDA8B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</w:p>
    <w:p w14:paraId="4C5FF11A" w14:textId="17A98501" w:rsidR="001A57E3" w:rsidRPr="00D10FE4" w:rsidRDefault="001A57E3" w:rsidP="00073E8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6. Executive Committee Report</w:t>
      </w:r>
    </w:p>
    <w:p w14:paraId="17B15C9F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7. Reports of Standing and Special Committees:</w:t>
      </w:r>
    </w:p>
    <w:p w14:paraId="0A3B0200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a. Program Review Committee Report</w:t>
      </w:r>
    </w:p>
    <w:p w14:paraId="14C8835C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</w:r>
      <w:r w:rsidRPr="00D10FE4">
        <w:rPr>
          <w:color w:val="373737"/>
          <w:shd w:val="clear" w:color="auto" w:fill="FFFFFF"/>
        </w:rPr>
        <w:tab/>
        <w:t>-Process and Timeline Document</w:t>
      </w:r>
    </w:p>
    <w:p w14:paraId="6B640D3A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b. Academic Facilities Committee</w:t>
      </w:r>
    </w:p>
    <w:p w14:paraId="0A382A45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c. Academic Policy Committee</w:t>
      </w:r>
    </w:p>
    <w:p w14:paraId="27BA4CFE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d. Compensation and Welfare Committee</w:t>
      </w:r>
    </w:p>
    <w:p w14:paraId="31288165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e. Faculty Development Committee</w:t>
      </w:r>
    </w:p>
    <w:p w14:paraId="79F8C05A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 xml:space="preserve">f. Faculty Guide and Bylaws Committee  </w:t>
      </w:r>
    </w:p>
    <w:p w14:paraId="56F83388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g. Graduate Study Committee Report</w:t>
      </w:r>
    </w:p>
    <w:p w14:paraId="0ADDC58C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h. Library Committee</w:t>
      </w:r>
    </w:p>
    <w:p w14:paraId="78F036DD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</w:p>
    <w:p w14:paraId="3275C687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8. Committees with No Reports</w:t>
      </w:r>
    </w:p>
    <w:p w14:paraId="6B4E07D3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a. Academic Integrity Committee</w:t>
      </w:r>
    </w:p>
    <w:p w14:paraId="2B8F213D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b. Admissions Committee</w:t>
      </w:r>
    </w:p>
    <w:p w14:paraId="2CFAF71B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c. Calendar Committee</w:t>
      </w:r>
    </w:p>
    <w:p w14:paraId="32E68766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d. Faculty Grievance Committee</w:t>
      </w:r>
    </w:p>
    <w:p w14:paraId="50E51D8F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e. Instructional Technology Committee</w:t>
      </w:r>
    </w:p>
    <w:p w14:paraId="00ABD80F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f. Nominations, Elections, and Appointments Committee</w:t>
      </w:r>
    </w:p>
    <w:p w14:paraId="5B8C7A82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g. University Core Curriculum Committee</w:t>
      </w:r>
    </w:p>
    <w:p w14:paraId="3744BCDF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ab/>
        <w:t>h. Merit Pay Task Force</w:t>
      </w:r>
    </w:p>
    <w:p w14:paraId="630E8EAD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</w:p>
    <w:p w14:paraId="4084709E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9. Committee Motions</w:t>
      </w:r>
    </w:p>
    <w:p w14:paraId="33E13B36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 xml:space="preserve">a. Program Review Committee Motion: </w:t>
      </w:r>
    </w:p>
    <w:p w14:paraId="6900765F" w14:textId="77777777" w:rsidR="00B25535" w:rsidRDefault="00B25535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</w:p>
    <w:p w14:paraId="62A949FA" w14:textId="218AE85A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Amendment: to delete sentence regarding APSA 1</w:t>
      </w:r>
      <w:r w:rsidRPr="00D10FE4">
        <w:rPr>
          <w:color w:val="373737"/>
          <w:shd w:val="clear" w:color="auto" w:fill="FFFFFF"/>
          <w:vertAlign w:val="superscript"/>
        </w:rPr>
        <w:t>st</w:t>
      </w:r>
      <w:r w:rsidRPr="00D10FE4">
        <w:rPr>
          <w:color w:val="373737"/>
          <w:shd w:val="clear" w:color="auto" w:fill="FFFFFF"/>
        </w:rPr>
        <w:t xml:space="preserve"> page change: on motion</w:t>
      </w:r>
    </w:p>
    <w:p w14:paraId="1EE14BFC" w14:textId="7A747870" w:rsidR="00073E86" w:rsidRPr="00D10FE4" w:rsidRDefault="001A57E3" w:rsidP="005C436B">
      <w:pPr>
        <w:ind w:firstLine="720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D10FE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-Amendment</w:t>
      </w:r>
      <w:r w:rsidR="00073E86" w:rsidRPr="00D10FE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Vote</w:t>
      </w:r>
      <w:r w:rsidRPr="00D10FE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: </w:t>
      </w:r>
      <w:r w:rsidR="0079400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The motion failed </w:t>
      </w:r>
      <w:r w:rsidR="009C432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Yes: 1  </w:t>
      </w:r>
      <w:r w:rsidR="002609D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9C432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No: 42  </w:t>
      </w:r>
      <w:r w:rsidR="002609D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9C432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A</w:t>
      </w:r>
      <w:r w:rsidRPr="00D10FE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bstention</w:t>
      </w:r>
      <w:r w:rsidR="009C432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s:</w:t>
      </w:r>
      <w:r w:rsidRPr="00D10FE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0 </w:t>
      </w:r>
    </w:p>
    <w:p w14:paraId="1387E0FA" w14:textId="17779451" w:rsidR="001A57E3" w:rsidRPr="005C436B" w:rsidRDefault="005C436B" w:rsidP="001A57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36B">
        <w:rPr>
          <w:rFonts w:ascii="Times New Roman" w:hAnsi="Times New Roman" w:cs="Times New Roman"/>
          <w:sz w:val="24"/>
          <w:szCs w:val="24"/>
          <w:shd w:val="clear" w:color="auto" w:fill="FFFFFF"/>
        </w:rPr>
        <w:t>Amendment: to change to the following language on page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57E3" w:rsidRPr="005C4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Further a process of annual review… </w:t>
      </w:r>
    </w:p>
    <w:p w14:paraId="5ECE9289" w14:textId="77777777" w:rsidR="001A57E3" w:rsidRPr="00D10FE4" w:rsidRDefault="001A57E3" w:rsidP="005C436B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E4">
        <w:rPr>
          <w:rFonts w:ascii="Times New Roman" w:hAnsi="Times New Roman" w:cs="Times New Roman"/>
          <w:sz w:val="24"/>
          <w:szCs w:val="24"/>
          <w:shd w:val="clear" w:color="auto" w:fill="FFFFFF"/>
        </w:rPr>
        <w:t>Amendment 2 vote:  Yes: 43    No: 0     Abstention 0</w:t>
      </w:r>
    </w:p>
    <w:p w14:paraId="35D8890E" w14:textId="71AA191D" w:rsidR="001A57E3" w:rsidRPr="00D10FE4" w:rsidRDefault="001A57E3" w:rsidP="001A57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Vote on </w:t>
      </w:r>
      <w:r w:rsidRPr="00D10FE4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motion</w:t>
      </w:r>
      <w:r w:rsidRPr="00D1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03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motion </w:t>
      </w:r>
      <w:r w:rsidRPr="00D10FE4">
        <w:rPr>
          <w:rFonts w:ascii="Times New Roman" w:hAnsi="Times New Roman" w:cs="Times New Roman"/>
          <w:sz w:val="24"/>
          <w:szCs w:val="24"/>
          <w:shd w:val="clear" w:color="auto" w:fill="FFFFFF"/>
        </w:rPr>
        <w:t>pass</w:t>
      </w:r>
      <w:r w:rsidR="00E031D7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D1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unanimously</w:t>
      </w:r>
    </w:p>
    <w:p w14:paraId="4F0EBE85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</w:p>
    <w:p w14:paraId="37BA8D13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10. Old Business</w:t>
      </w:r>
    </w:p>
    <w:p w14:paraId="0AC2DAA9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 xml:space="preserve">11. New Business </w:t>
      </w:r>
    </w:p>
    <w:p w14:paraId="038CF882" w14:textId="77777777" w:rsidR="00E031D7" w:rsidRDefault="001A57E3" w:rsidP="007064D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a. Motion 1</w:t>
      </w:r>
      <w:r w:rsidR="007064D1" w:rsidRPr="00D10FE4">
        <w:t xml:space="preserve"> </w:t>
      </w:r>
      <w:r w:rsidR="007064D1" w:rsidRPr="00D10FE4">
        <w:rPr>
          <w:color w:val="373737"/>
          <w:shd w:val="clear" w:color="auto" w:fill="FFFFFF"/>
        </w:rPr>
        <w:t xml:space="preserve">CEHS Resolution About Restructuring </w:t>
      </w:r>
    </w:p>
    <w:p w14:paraId="704B472E" w14:textId="74A3AB63" w:rsidR="001A57E3" w:rsidRDefault="007064D1" w:rsidP="007064D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highlight w:val="yellow"/>
          <w:shd w:val="clear" w:color="auto" w:fill="FFFFFF"/>
        </w:rPr>
        <w:t>Vote</w:t>
      </w:r>
      <w:r w:rsidR="001A57E3" w:rsidRPr="00D10FE4">
        <w:rPr>
          <w:color w:val="373737"/>
          <w:shd w:val="clear" w:color="auto" w:fill="FFFFFF"/>
        </w:rPr>
        <w:t xml:space="preserve">: </w:t>
      </w:r>
      <w:r w:rsidR="00E031D7">
        <w:rPr>
          <w:color w:val="373737"/>
          <w:shd w:val="clear" w:color="auto" w:fill="FFFFFF"/>
        </w:rPr>
        <w:t>The motion p</w:t>
      </w:r>
      <w:r w:rsidR="001A57E3" w:rsidRPr="00D10FE4">
        <w:rPr>
          <w:color w:val="373737"/>
          <w:shd w:val="clear" w:color="auto" w:fill="FFFFFF"/>
        </w:rPr>
        <w:t xml:space="preserve">assed </w:t>
      </w:r>
      <w:r w:rsidR="008D4B91">
        <w:rPr>
          <w:color w:val="373737"/>
          <w:shd w:val="clear" w:color="auto" w:fill="FFFFFF"/>
        </w:rPr>
        <w:t>u</w:t>
      </w:r>
      <w:r w:rsidR="001A57E3" w:rsidRPr="00D10FE4">
        <w:rPr>
          <w:color w:val="373737"/>
          <w:shd w:val="clear" w:color="auto" w:fill="FFFFFF"/>
        </w:rPr>
        <w:t>nanimousl</w:t>
      </w:r>
      <w:r w:rsidR="007F0308">
        <w:rPr>
          <w:color w:val="373737"/>
          <w:shd w:val="clear" w:color="auto" w:fill="FFFFFF"/>
        </w:rPr>
        <w:t>y</w:t>
      </w:r>
      <w:r w:rsidR="001A57E3" w:rsidRPr="00D10FE4">
        <w:rPr>
          <w:color w:val="373737"/>
          <w:shd w:val="clear" w:color="auto" w:fill="FFFFFF"/>
        </w:rPr>
        <w:t xml:space="preserve"> </w:t>
      </w:r>
    </w:p>
    <w:p w14:paraId="60FF95B0" w14:textId="77777777" w:rsidR="008D4B91" w:rsidRPr="00D10FE4" w:rsidRDefault="008D4B91" w:rsidP="007064D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  <w:shd w:val="clear" w:color="auto" w:fill="FFFFFF"/>
        </w:rPr>
      </w:pPr>
    </w:p>
    <w:p w14:paraId="1A36B52A" w14:textId="77777777" w:rsidR="008D4B91" w:rsidRDefault="001A57E3" w:rsidP="007064D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b. Motion 2</w:t>
      </w:r>
      <w:r w:rsidR="007064D1" w:rsidRPr="00D10FE4">
        <w:t xml:space="preserve"> </w:t>
      </w:r>
      <w:r w:rsidR="007064D1" w:rsidRPr="00D10FE4">
        <w:rPr>
          <w:color w:val="373737"/>
          <w:shd w:val="clear" w:color="auto" w:fill="FFFFFF"/>
        </w:rPr>
        <w:t>CEHS Postponement and Data Request</w:t>
      </w:r>
      <w:r w:rsidR="00205DEE" w:rsidRPr="00D10FE4">
        <w:rPr>
          <w:color w:val="373737"/>
          <w:shd w:val="clear" w:color="auto" w:fill="FFFFFF"/>
        </w:rPr>
        <w:t xml:space="preserve"> </w:t>
      </w:r>
    </w:p>
    <w:p w14:paraId="12F69BFC" w14:textId="47CC27E0" w:rsidR="001A57E3" w:rsidRPr="00D10FE4" w:rsidRDefault="00205DEE" w:rsidP="007064D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highlight w:val="yellow"/>
          <w:shd w:val="clear" w:color="auto" w:fill="FFFFFF"/>
        </w:rPr>
        <w:t>Vote</w:t>
      </w:r>
      <w:r w:rsidR="001A57E3" w:rsidRPr="00D10FE4">
        <w:rPr>
          <w:color w:val="373737"/>
          <w:shd w:val="clear" w:color="auto" w:fill="FFFFFF"/>
        </w:rPr>
        <w:t xml:space="preserve">: </w:t>
      </w:r>
      <w:r w:rsidR="008D4B91">
        <w:rPr>
          <w:color w:val="373737"/>
          <w:shd w:val="clear" w:color="auto" w:fill="FFFFFF"/>
        </w:rPr>
        <w:t>The motion p</w:t>
      </w:r>
      <w:r w:rsidR="001A57E3" w:rsidRPr="00D10FE4">
        <w:rPr>
          <w:color w:val="373737"/>
          <w:shd w:val="clear" w:color="auto" w:fill="FFFFFF"/>
        </w:rPr>
        <w:t>assed</w:t>
      </w:r>
      <w:r w:rsidR="008D4B91">
        <w:rPr>
          <w:color w:val="373737"/>
          <w:shd w:val="clear" w:color="auto" w:fill="FFFFFF"/>
        </w:rPr>
        <w:t>: Y</w:t>
      </w:r>
      <w:r w:rsidR="00073E86" w:rsidRPr="00D10FE4">
        <w:rPr>
          <w:color w:val="373737"/>
          <w:shd w:val="clear" w:color="auto" w:fill="FFFFFF"/>
        </w:rPr>
        <w:t>es</w:t>
      </w:r>
      <w:r w:rsidR="007F0308">
        <w:rPr>
          <w:color w:val="373737"/>
          <w:shd w:val="clear" w:color="auto" w:fill="FFFFFF"/>
        </w:rPr>
        <w:t xml:space="preserve">: 30   No: </w:t>
      </w:r>
      <w:r w:rsidR="001A57E3" w:rsidRPr="00D10FE4">
        <w:rPr>
          <w:color w:val="373737"/>
          <w:shd w:val="clear" w:color="auto" w:fill="FFFFFF"/>
        </w:rPr>
        <w:t>4</w:t>
      </w:r>
      <w:r w:rsidR="007F0308">
        <w:rPr>
          <w:color w:val="373737"/>
          <w:shd w:val="clear" w:color="auto" w:fill="FFFFFF"/>
        </w:rPr>
        <w:t xml:space="preserve">   </w:t>
      </w:r>
      <w:r w:rsidR="008D4B91">
        <w:rPr>
          <w:color w:val="373737"/>
          <w:shd w:val="clear" w:color="auto" w:fill="FFFFFF"/>
        </w:rPr>
        <w:t>A</w:t>
      </w:r>
      <w:r w:rsidR="00073E86" w:rsidRPr="00D10FE4">
        <w:rPr>
          <w:color w:val="373737"/>
          <w:shd w:val="clear" w:color="auto" w:fill="FFFFFF"/>
        </w:rPr>
        <w:t>bstentions</w:t>
      </w:r>
      <w:r w:rsidR="007F0308">
        <w:rPr>
          <w:color w:val="373737"/>
          <w:shd w:val="clear" w:color="auto" w:fill="FFFFFF"/>
        </w:rPr>
        <w:t>: 2</w:t>
      </w:r>
    </w:p>
    <w:p w14:paraId="19CAD828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</w:p>
    <w:p w14:paraId="15D3468F" w14:textId="77777777" w:rsidR="001A57E3" w:rsidRPr="00D10FE4" w:rsidRDefault="001A57E3" w:rsidP="001A57E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D10FE4">
        <w:rPr>
          <w:color w:val="373737"/>
          <w:shd w:val="clear" w:color="auto" w:fill="FFFFFF"/>
        </w:rPr>
        <w:t>12. Adjournment</w:t>
      </w:r>
    </w:p>
    <w:p w14:paraId="6F6764D2" w14:textId="77777777" w:rsidR="00314574" w:rsidRPr="00D10FE4" w:rsidRDefault="00314574">
      <w:pPr>
        <w:rPr>
          <w:rFonts w:ascii="Times New Roman" w:hAnsi="Times New Roman" w:cs="Times New Roman"/>
          <w:sz w:val="24"/>
          <w:szCs w:val="24"/>
        </w:rPr>
      </w:pPr>
    </w:p>
    <w:sectPr w:rsidR="00314574" w:rsidRPr="00D1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E3"/>
    <w:rsid w:val="000358AB"/>
    <w:rsid w:val="00073E86"/>
    <w:rsid w:val="000D2D5F"/>
    <w:rsid w:val="001A57E3"/>
    <w:rsid w:val="00205DEE"/>
    <w:rsid w:val="002609DD"/>
    <w:rsid w:val="002A2110"/>
    <w:rsid w:val="002C38AC"/>
    <w:rsid w:val="00314574"/>
    <w:rsid w:val="004D7C52"/>
    <w:rsid w:val="005A1BD7"/>
    <w:rsid w:val="005C436B"/>
    <w:rsid w:val="007064D1"/>
    <w:rsid w:val="0079400E"/>
    <w:rsid w:val="007D0401"/>
    <w:rsid w:val="007F0308"/>
    <w:rsid w:val="008D4B91"/>
    <w:rsid w:val="009C432D"/>
    <w:rsid w:val="00B25535"/>
    <w:rsid w:val="00B378C1"/>
    <w:rsid w:val="00B8345D"/>
    <w:rsid w:val="00D10FE4"/>
    <w:rsid w:val="00DB5D9D"/>
    <w:rsid w:val="00E031D7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0BA3"/>
  <w15:chartTrackingRefBased/>
  <w15:docId w15:val="{6BD8C709-2F92-4279-B7F6-864245C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2</cp:revision>
  <dcterms:created xsi:type="dcterms:W3CDTF">2021-12-10T15:20:00Z</dcterms:created>
  <dcterms:modified xsi:type="dcterms:W3CDTF">2021-12-10T15:20:00Z</dcterms:modified>
</cp:coreProperties>
</file>