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073C" w14:textId="19154F4B" w:rsidR="00671B5E" w:rsidRDefault="00671B5E" w:rsidP="00671B5E">
      <w:pPr>
        <w:spacing w:line="240" w:lineRule="auto"/>
      </w:pPr>
      <w:r>
        <w:t xml:space="preserve">Whereas </w:t>
      </w:r>
      <w:r w:rsidR="00176462">
        <w:t xml:space="preserve">Dr. </w:t>
      </w:r>
      <w:r>
        <w:t>Courtney Smith has served with distinction as the Acting Dean of the School of Diplomacy and International Relations since August 2019, and</w:t>
      </w:r>
      <w:r w:rsidR="00811641">
        <w:t xml:space="preserve"> before that, since 20</w:t>
      </w:r>
      <w:r w:rsidR="00FF037F">
        <w:t xml:space="preserve">05, </w:t>
      </w:r>
      <w:r w:rsidR="00811641">
        <w:t>as Associate Dean, and</w:t>
      </w:r>
    </w:p>
    <w:p w14:paraId="33287AA0" w14:textId="77777777" w:rsidR="00671B5E" w:rsidRDefault="00671B5E" w:rsidP="00671B5E">
      <w:pPr>
        <w:spacing w:line="240" w:lineRule="auto"/>
      </w:pPr>
    </w:p>
    <w:p w14:paraId="24BA3119" w14:textId="3521BE6C" w:rsidR="00811641" w:rsidRDefault="00671B5E" w:rsidP="00671B5E">
      <w:pPr>
        <w:spacing w:line="240" w:lineRule="auto"/>
      </w:pPr>
      <w:r>
        <w:t xml:space="preserve">Whereas Diplomacy was given a series of stretch goals as part of the Provost’s Seeds of Innovation proposal and </w:t>
      </w:r>
      <w:r w:rsidR="00811641">
        <w:t>a three-year window in which to meet those goals, and</w:t>
      </w:r>
    </w:p>
    <w:p w14:paraId="3F701F93" w14:textId="77777777" w:rsidR="00811641" w:rsidRDefault="00811641" w:rsidP="00671B5E">
      <w:pPr>
        <w:spacing w:line="240" w:lineRule="auto"/>
      </w:pPr>
    </w:p>
    <w:p w14:paraId="03A2E854" w14:textId="3403A6EA" w:rsidR="00671B5E" w:rsidRDefault="00811641" w:rsidP="00671B5E">
      <w:pPr>
        <w:spacing w:line="240" w:lineRule="auto"/>
      </w:pPr>
      <w:r>
        <w:t xml:space="preserve">Whereas </w:t>
      </w:r>
      <w:r w:rsidR="00176462">
        <w:t xml:space="preserve">inaction on </w:t>
      </w:r>
      <w:r w:rsidR="007F17EC">
        <w:t>appointing a</w:t>
      </w:r>
      <w:r w:rsidR="00176462">
        <w:t xml:space="preserve"> permanent dean will harm efforts to attain these goals</w:t>
      </w:r>
      <w:r>
        <w:t>, including fund-raising and other goals, while the three-year window will make it difficult to attract candidates, and</w:t>
      </w:r>
    </w:p>
    <w:p w14:paraId="4961CF50" w14:textId="485B0375" w:rsidR="00176462" w:rsidRDefault="00176462" w:rsidP="00671B5E">
      <w:pPr>
        <w:spacing w:line="240" w:lineRule="auto"/>
      </w:pPr>
    </w:p>
    <w:p w14:paraId="66A07FB6" w14:textId="4456533B" w:rsidR="00176462" w:rsidRDefault="00176462" w:rsidP="00671B5E">
      <w:pPr>
        <w:spacing w:line="240" w:lineRule="auto"/>
      </w:pPr>
      <w:r>
        <w:t xml:space="preserve">Whereas the faculty and administration of the School of Diplomacy and International Relations </w:t>
      </w:r>
      <w:r w:rsidR="00811641">
        <w:t xml:space="preserve">have full faith in Dr. </w:t>
      </w:r>
      <w:r w:rsidR="00AD3D7A">
        <w:t xml:space="preserve">Courtney </w:t>
      </w:r>
      <w:r w:rsidR="00811641">
        <w:t xml:space="preserve">Smith’s leadership and </w:t>
      </w:r>
      <w:r>
        <w:t xml:space="preserve">unanimously requested </w:t>
      </w:r>
      <w:r w:rsidR="00AD3D7A">
        <w:t>that he</w:t>
      </w:r>
      <w:r>
        <w:t xml:space="preserve"> be made the permanent dean of the </w:t>
      </w:r>
      <w:proofErr w:type="gramStart"/>
      <w:r>
        <w:t>School</w:t>
      </w:r>
      <w:proofErr w:type="gramEnd"/>
      <w:r>
        <w:t xml:space="preserve"> in their third office hours session with the Provost on June 30, and</w:t>
      </w:r>
    </w:p>
    <w:p w14:paraId="42CED573" w14:textId="01B95AA2" w:rsidR="00176462" w:rsidRDefault="00176462" w:rsidP="00671B5E">
      <w:pPr>
        <w:spacing w:line="240" w:lineRule="auto"/>
      </w:pPr>
    </w:p>
    <w:p w14:paraId="3ED6989F" w14:textId="0E54AF06" w:rsidR="00F94F6C" w:rsidRDefault="00F94F6C" w:rsidP="00671B5E">
      <w:pPr>
        <w:spacing w:line="240" w:lineRule="auto"/>
      </w:pPr>
      <w:r>
        <w:t xml:space="preserve">Whereas the Faculty Guide requires a search and screen committee be constituted for dean level searches, and   </w:t>
      </w:r>
    </w:p>
    <w:p w14:paraId="15F12C97" w14:textId="77777777" w:rsidR="00F94F6C" w:rsidRDefault="00F94F6C" w:rsidP="00671B5E">
      <w:pPr>
        <w:spacing w:line="240" w:lineRule="auto"/>
      </w:pPr>
    </w:p>
    <w:p w14:paraId="7C8637B5" w14:textId="6B67E567" w:rsidR="00176462" w:rsidRDefault="00176462" w:rsidP="00671B5E">
      <w:pPr>
        <w:spacing w:line="240" w:lineRule="auto"/>
      </w:pPr>
      <w:r>
        <w:t xml:space="preserve">Whereas we understand that a full national search may not be feasible </w:t>
      </w:r>
      <w:r w:rsidR="00811641">
        <w:t xml:space="preserve">at this time </w:t>
      </w:r>
      <w:r>
        <w:t xml:space="preserve">on financial </w:t>
      </w:r>
      <w:r w:rsidR="00811641">
        <w:t xml:space="preserve">and other </w:t>
      </w:r>
      <w:proofErr w:type="gramStart"/>
      <w:r>
        <w:t>grounds</w:t>
      </w:r>
      <w:r w:rsidR="00F94F6C">
        <w:t>;</w:t>
      </w:r>
      <w:proofErr w:type="gramEnd"/>
    </w:p>
    <w:p w14:paraId="69BC6DB9" w14:textId="77777777" w:rsidR="00671B5E" w:rsidRDefault="00671B5E" w:rsidP="00671B5E">
      <w:pPr>
        <w:spacing w:line="240" w:lineRule="auto"/>
      </w:pPr>
    </w:p>
    <w:p w14:paraId="7638F54D" w14:textId="1B0448AC" w:rsidR="00671B5E" w:rsidRDefault="00F94F6C" w:rsidP="00671B5E">
      <w:pPr>
        <w:spacing w:line="240" w:lineRule="auto"/>
      </w:pPr>
      <w:r>
        <w:t xml:space="preserve">Be it resolved that: </w:t>
      </w:r>
    </w:p>
    <w:p w14:paraId="0E64A436" w14:textId="45FC6829" w:rsidR="00F94F6C" w:rsidRDefault="00F94F6C" w:rsidP="00671B5E">
      <w:pPr>
        <w:spacing w:line="240" w:lineRule="auto"/>
      </w:pPr>
    </w:p>
    <w:p w14:paraId="7F34BDBD" w14:textId="2261C88E" w:rsidR="00F94F6C" w:rsidRDefault="00F94F6C" w:rsidP="00671B5E">
      <w:pPr>
        <w:spacing w:line="240" w:lineRule="auto"/>
      </w:pPr>
      <w:r>
        <w:t xml:space="preserve">The Senate </w:t>
      </w:r>
      <w:r w:rsidR="00F90D95">
        <w:t xml:space="preserve">supports </w:t>
      </w:r>
      <w:r>
        <w:t xml:space="preserve">a </w:t>
      </w:r>
      <w:r w:rsidR="00977E47">
        <w:t>search</w:t>
      </w:r>
      <w:r>
        <w:t xml:space="preserve"> for the next Dean of the School of Diplomacy and International Relations, subject to procedures outlined in Article 13 of the Faculty Guide</w:t>
      </w:r>
      <w:r w:rsidR="00977E47">
        <w:t>, with a start date of January 1</w:t>
      </w:r>
      <w:r>
        <w:t xml:space="preserve">.  </w:t>
      </w:r>
    </w:p>
    <w:p w14:paraId="53BAB87F" w14:textId="7CCA4153" w:rsidR="00671B5E" w:rsidRDefault="00671B5E" w:rsidP="00671B5E">
      <w:pPr>
        <w:spacing w:line="240" w:lineRule="auto"/>
      </w:pPr>
      <w:r>
        <w:t xml:space="preserve">  </w:t>
      </w:r>
    </w:p>
    <w:sectPr w:rsidR="0067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5E"/>
    <w:rsid w:val="00005EB7"/>
    <w:rsid w:val="0011608A"/>
    <w:rsid w:val="00176462"/>
    <w:rsid w:val="00472C46"/>
    <w:rsid w:val="00671B5E"/>
    <w:rsid w:val="007F17EC"/>
    <w:rsid w:val="00811641"/>
    <w:rsid w:val="00824F75"/>
    <w:rsid w:val="009223F4"/>
    <w:rsid w:val="00977E47"/>
    <w:rsid w:val="0098439B"/>
    <w:rsid w:val="00AD3D7A"/>
    <w:rsid w:val="00B53EA8"/>
    <w:rsid w:val="00C66150"/>
    <w:rsid w:val="00D57C1A"/>
    <w:rsid w:val="00F90D95"/>
    <w:rsid w:val="00F94F6C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53E5"/>
  <w15:chartTrackingRefBased/>
  <w15:docId w15:val="{1964F997-E3C9-4FE8-AE9E-3E47886E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1B5E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Edwards</dc:creator>
  <cp:keywords/>
  <dc:description/>
  <cp:lastModifiedBy>Melissa M Wert</cp:lastModifiedBy>
  <cp:revision>2</cp:revision>
  <dcterms:created xsi:type="dcterms:W3CDTF">2021-09-13T14:18:00Z</dcterms:created>
  <dcterms:modified xsi:type="dcterms:W3CDTF">2021-09-13T14:18:00Z</dcterms:modified>
</cp:coreProperties>
</file>